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36856" w:rsidRDefault="0055625F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Условия оказания услуги доставки кирпича</w:t>
      </w:r>
    </w:p>
    <w:p w14:paraId="00000002" w14:textId="2543A7D6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Доставка кирпича осуществляется автотранспортом Предприятия с использованием погрузочно-разгрузочного оборудования (манипулятором), либо без него. Стоимость и условия доставки кирпича, заказанного через интернет-магазин, 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использованием погрузочно-разгру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зочного оборудования, устанавливается Прейскурантом тарифов на услуги по грузоперевозкам грузовым автомобилем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Камаз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 манипулятором:</w:t>
      </w:r>
    </w:p>
    <w:p w14:paraId="00000003" w14:textId="09EA5DA1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Доставка товара (в том числе кирпича) в пределах административной границы г. Минска и на расстоянии 10 км от границ г. Минска –  6</w:t>
      </w:r>
      <w:r w:rsidRPr="0055625F">
        <w:rPr>
          <w:rFonts w:ascii="Times New Roman" w:eastAsia="Times New Roman" w:hAnsi="Times New Roman" w:cs="Times New Roman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рублей / 1 час</w:t>
      </w:r>
    </w:p>
    <w:p w14:paraId="00000004" w14:textId="0E4C208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Доставка товара (в том числе кирпича) за пределы административной границы г. Минска – 2 рубля </w:t>
      </w:r>
      <w:r>
        <w:rPr>
          <w:rFonts w:ascii="Times New Roman" w:eastAsia="Times New Roman" w:hAnsi="Times New Roman" w:cs="Times New Roman"/>
          <w:sz w:val="28"/>
          <w:szCs w:val="28"/>
        </w:rPr>
        <w:t>/1 км.</w:t>
      </w:r>
    </w:p>
    <w:p w14:paraId="00000005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Минимальное время заказа автомобиля с манипулятором составляет 3 часа.</w:t>
      </w:r>
    </w:p>
    <w:p w14:paraId="00000006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доставке товара (в том числе кирпича) на расстояние о</w:t>
      </w:r>
      <w:r>
        <w:rPr>
          <w:rFonts w:ascii="Times New Roman" w:eastAsia="Times New Roman" w:hAnsi="Times New Roman" w:cs="Times New Roman"/>
          <w:sz w:val="28"/>
          <w:szCs w:val="28"/>
        </w:rPr>
        <w:t>т 10 до 30 км от границ г. Минска – минимальное время заказа автомобиля составляет 2 часа, а также взимается оплата за фактический пробег от границ г. Минска в обе стороны.</w:t>
      </w:r>
    </w:p>
    <w:p w14:paraId="00000007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доставке товара (в том числе кирпича) на расстояние свыше 30 км от границ г. Ми</w:t>
      </w:r>
      <w:r>
        <w:rPr>
          <w:rFonts w:ascii="Times New Roman" w:eastAsia="Times New Roman" w:hAnsi="Times New Roman" w:cs="Times New Roman"/>
          <w:sz w:val="28"/>
          <w:szCs w:val="28"/>
        </w:rPr>
        <w:t>нска взимается оплата за фактический пробег от границ г. Минска в обе стороны.</w:t>
      </w:r>
    </w:p>
    <w:p w14:paraId="00000008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Доставка кирпича автотранспортом предприятия без установленного на нем погрузочно-разгрузочного оборудования (манипулятора) осуществляется в соответствии с Прейскурантом тарифов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услуги по грузоперевозкам и по поднятию груза от транспортного средства в помещение Заказчика при покупке товара через интернет-магазин торгового унитарного предприятия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Керамин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-Столица Инвест».</w:t>
      </w:r>
    </w:p>
    <w:p w14:paraId="00000009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Услуга по поднятию кирпича от транспортного средства в по</w:t>
      </w:r>
      <w:r>
        <w:rPr>
          <w:rFonts w:ascii="Times New Roman" w:eastAsia="Times New Roman" w:hAnsi="Times New Roman" w:cs="Times New Roman"/>
          <w:sz w:val="28"/>
          <w:szCs w:val="28"/>
        </w:rPr>
        <w:t>мещение Заказчика не осуществляется, выгрузка кирпича из транспортного средства Предприятия производится силами и за счет Заказчика.</w:t>
      </w:r>
    </w:p>
    <w:p w14:paraId="0000000A" w14:textId="71ABB03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Доставка кирпича осуществляется до дома/подъезда Заказчика вне жилого, либо производственного помещения. Разгрузка кирпича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оказании услуги по доставке автотранспортом Предприятия без </w:t>
      </w:r>
      <w:bookmarkStart w:id="1" w:name="_GoBack"/>
      <w:bookmarkEnd w:id="1"/>
      <w:r>
        <w:rPr>
          <w:rFonts w:ascii="Times New Roman" w:eastAsia="Times New Roman" w:hAnsi="Times New Roman" w:cs="Times New Roman"/>
          <w:sz w:val="28"/>
          <w:szCs w:val="28"/>
        </w:rPr>
        <w:t>манипулятора производится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силами Заказчика и за счет Заказчика. Разгрузка кирпича при доставке автотранспортом Предприятия с манипулятором производится водителем-грузчиком с использованием ра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згрузочного оборудования. </w:t>
      </w:r>
    </w:p>
    <w:p w14:paraId="0000000B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Обратите внимание:</w:t>
      </w:r>
    </w:p>
    <w:p w14:paraId="0000000C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Выгрузка кирпича из транспортного средства Предприятия, если доставка осуществлялась автотранспортом без манипулятора, производится силами и за счет Заказчика.</w:t>
      </w:r>
    </w:p>
    <w:p w14:paraId="0000000D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Услуга поднятия кирпича от транспортного средства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Предприятия в помещение Заказчика Предприятием не предоставляется. </w:t>
      </w:r>
    </w:p>
    <w:p w14:paraId="0000000E" w14:textId="77777777" w:rsidR="00B36856" w:rsidRDefault="0055625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Перемещение кирпича по территории Заказчика, в помещении Заказчика производится силами Заказчика и за счет Заказчика.</w:t>
      </w:r>
    </w:p>
    <w:p w14:paraId="0000000F" w14:textId="77777777" w:rsidR="00B36856" w:rsidRDefault="00B36856">
      <w:pPr>
        <w:ind w:firstLine="708"/>
        <w:jc w:val="both"/>
        <w:rPr>
          <w:rFonts w:ascii="Arial" w:eastAsia="Arial" w:hAnsi="Arial" w:cs="Arial"/>
          <w:color w:val="FF0000"/>
        </w:rPr>
      </w:pPr>
    </w:p>
    <w:p w14:paraId="00000010" w14:textId="77777777" w:rsidR="00B36856" w:rsidRDefault="00B36856">
      <w:pPr>
        <w:jc w:val="center"/>
        <w:rPr>
          <w:rFonts w:ascii="Arial" w:eastAsia="Arial" w:hAnsi="Arial" w:cs="Arial"/>
          <w:color w:val="444444"/>
          <w:sz w:val="32"/>
          <w:szCs w:val="32"/>
          <w:highlight w:val="white"/>
        </w:rPr>
      </w:pPr>
    </w:p>
    <w:sectPr w:rsidR="00B36856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856"/>
    <w:rsid w:val="0055625F"/>
    <w:rsid w:val="00B3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AD847"/>
  <w15:docId w15:val="{C5D93F3D-8F25-4D9F-868C-B76734FB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annotation reference"/>
    <w:basedOn w:val="a0"/>
    <w:uiPriority w:val="99"/>
    <w:semiHidden/>
    <w:unhideWhenUsed/>
    <w:rsid w:val="00C80FE7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80FE7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80FE7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80FE7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80FE7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C80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80FE7"/>
    <w:rPr>
      <w:rFonts w:ascii="Tahoma" w:hAnsi="Tahoma" w:cs="Tahoma"/>
      <w:sz w:val="16"/>
      <w:szCs w:val="16"/>
    </w:rPr>
  </w:style>
  <w:style w:type="paragraph" w:styleId="ab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po+NxNmDO9eNVUDFqn8dNHd1Kjw==">AMUW2mWHi2QIFnf0f5NYuWmgXOjb1YSiSUhwf7p5DRYos5IWNRg9Tg1IiNrSLdt+PvCAVxso+OBzNjuQuqCtJLGgQ1v55OLWXCIQ4noavC2eu1M7YSxVw9wbHzxAbDlh8epbdz8tWILX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377</Words>
  <Characters>2151</Characters>
  <Application>Microsoft Office Word</Application>
  <DocSecurity>0</DocSecurity>
  <Lines>17</Lines>
  <Paragraphs>5</Paragraphs>
  <ScaleCrop>false</ScaleCrop>
  <Company/>
  <LinksUpToDate>false</LinksUpToDate>
  <CharactersWithSpaces>2523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Дашкевич Елена Ивановна</dc:creator>
  <cp:lastModifiedBy>Романёнок Вадим Михайлович</cp:lastModifiedBy>
  <cp:revision>2</cp:revision>
  <dcterms:created xsi:type="dcterms:W3CDTF">2018-05-23T07:07:00Z</dcterms:created>
  <dcterms:modified xsi:type="dcterms:W3CDTF">2020-09-10T06:38:00Z</dcterms:modified>
</cp:coreProperties>
</file>